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60" w:rsidRDefault="00425F6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Title"/>
        <w:jc w:val="center"/>
      </w:pPr>
      <w:r>
        <w:t>ПРАВИТЕЛЬСТВО КИРОВСКОЙ ОБЛАСТИ</w:t>
      </w:r>
    </w:p>
    <w:p w:rsidR="00425F60" w:rsidRDefault="00425F60">
      <w:pPr>
        <w:pStyle w:val="ConsPlusTitle"/>
        <w:jc w:val="center"/>
      </w:pPr>
    </w:p>
    <w:p w:rsidR="00425F60" w:rsidRDefault="00425F60">
      <w:pPr>
        <w:pStyle w:val="ConsPlusTitle"/>
        <w:jc w:val="center"/>
      </w:pPr>
      <w:r>
        <w:t>ПОСТАНОВЛЕНИЕ</w:t>
      </w:r>
    </w:p>
    <w:p w:rsidR="00425F60" w:rsidRDefault="00425F60">
      <w:pPr>
        <w:pStyle w:val="ConsPlusTitle"/>
        <w:jc w:val="center"/>
      </w:pPr>
      <w:r>
        <w:t>от 28 марта 2012 г. N 145/168</w:t>
      </w:r>
    </w:p>
    <w:p w:rsidR="00425F60" w:rsidRDefault="00425F60">
      <w:pPr>
        <w:pStyle w:val="ConsPlusTitle"/>
        <w:jc w:val="center"/>
      </w:pPr>
    </w:p>
    <w:p w:rsidR="00425F60" w:rsidRDefault="00425F60">
      <w:pPr>
        <w:pStyle w:val="ConsPlusTitle"/>
        <w:jc w:val="center"/>
      </w:pPr>
      <w:r>
        <w:t>ОБ АДМИНИСТРАТИВНЫХ РЕГЛАМЕНТАХ</w:t>
      </w:r>
    </w:p>
    <w:p w:rsidR="00425F60" w:rsidRDefault="00425F60">
      <w:pPr>
        <w:pStyle w:val="ConsPlusTitle"/>
        <w:jc w:val="center"/>
      </w:pPr>
      <w:r>
        <w:t>ИСПОЛНЕНИЯ ГОСУДАРСТВЕННЫХ ФУНКЦИЙ</w:t>
      </w:r>
    </w:p>
    <w:p w:rsidR="00425F60" w:rsidRDefault="00425F60">
      <w:pPr>
        <w:pStyle w:val="ConsPlusNormal"/>
        <w:jc w:val="center"/>
      </w:pPr>
      <w:r>
        <w:t>Список изменяющих документов</w:t>
      </w:r>
    </w:p>
    <w:p w:rsidR="00425F60" w:rsidRDefault="00425F60">
      <w:pPr>
        <w:pStyle w:val="ConsPlusNormal"/>
        <w:jc w:val="center"/>
      </w:pPr>
      <w:proofErr w:type="gramStart"/>
      <w:r>
        <w:t>(в ред. постановлений Правительства Кировской области</w:t>
      </w:r>
      <w:proofErr w:type="gramEnd"/>
    </w:p>
    <w:p w:rsidR="00425F60" w:rsidRDefault="00425F60">
      <w:pPr>
        <w:pStyle w:val="ConsPlusNormal"/>
        <w:jc w:val="center"/>
      </w:pPr>
      <w:r>
        <w:t xml:space="preserve">от 17.12.2012 </w:t>
      </w:r>
      <w:hyperlink r:id="rId6" w:history="1">
        <w:r>
          <w:rPr>
            <w:color w:val="0000FF"/>
          </w:rPr>
          <w:t>N 186/776</w:t>
        </w:r>
      </w:hyperlink>
      <w:r>
        <w:t xml:space="preserve">, от 25.12.2015 </w:t>
      </w:r>
      <w:hyperlink r:id="rId7" w:history="1">
        <w:r>
          <w:rPr>
            <w:color w:val="0000FF"/>
          </w:rPr>
          <w:t>N 76/879</w:t>
        </w:r>
      </w:hyperlink>
      <w:r>
        <w:t>)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 изменениями, внесенными постановлением Правительства Российской Федерации от 19.08.2011 N 705) Правительство</w:t>
      </w:r>
      <w:proofErr w:type="gramEnd"/>
      <w:r>
        <w:t xml:space="preserve"> Кировской области постановляет:</w:t>
      </w:r>
    </w:p>
    <w:p w:rsidR="00425F60" w:rsidRDefault="00425F6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17.12.2012 N 186/776)</w:t>
      </w:r>
    </w:p>
    <w:p w:rsidR="00425F60" w:rsidRDefault="00425F60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исполнения государственных функций (далее - Порядок). Прилагается.</w:t>
      </w:r>
    </w:p>
    <w:p w:rsidR="00425F60" w:rsidRDefault="00425F6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Органам исполнительной власти Кировской области,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утвержден постановлением Правительства Кировской области от 16.07.2012 N 162/403 "О мерах по реализации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обеспечить разработку и утверждение административных регламентов исполнения государственных функций в соответствии с </w:t>
      </w:r>
      <w:hyperlink w:anchor="P34" w:history="1">
        <w:r>
          <w:rPr>
            <w:color w:val="0000FF"/>
          </w:rPr>
          <w:t>Порядком</w:t>
        </w:r>
      </w:hyperlink>
      <w:r>
        <w:t xml:space="preserve"> в срок до 31.12.2012</w:t>
      </w:r>
      <w:proofErr w:type="gramEnd"/>
      <w:r>
        <w:t>.</w:t>
      </w:r>
    </w:p>
    <w:p w:rsidR="00425F60" w:rsidRDefault="00425F60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17.12.2012 N 186/776)</w:t>
      </w:r>
    </w:p>
    <w:p w:rsidR="00425F60" w:rsidRDefault="00425F60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Председателя Правительства области Кузнецова А.Б.</w:t>
      </w:r>
    </w:p>
    <w:p w:rsidR="00425F60" w:rsidRDefault="00425F60">
      <w:pPr>
        <w:pStyle w:val="ConsPlusNormal"/>
        <w:ind w:firstLine="540"/>
        <w:jc w:val="both"/>
      </w:pPr>
      <w:r>
        <w:t>4. Настоящее постановление вступает в силу с момента его официального опубликования.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right"/>
      </w:pPr>
      <w:r>
        <w:t>Губернатор -</w:t>
      </w:r>
    </w:p>
    <w:p w:rsidR="00425F60" w:rsidRDefault="00425F60">
      <w:pPr>
        <w:pStyle w:val="ConsPlusNormal"/>
        <w:jc w:val="right"/>
      </w:pPr>
      <w:r>
        <w:t>Председатель Правительства</w:t>
      </w:r>
    </w:p>
    <w:p w:rsidR="00425F60" w:rsidRDefault="00425F60">
      <w:pPr>
        <w:pStyle w:val="ConsPlusNormal"/>
        <w:jc w:val="right"/>
      </w:pPr>
      <w:r>
        <w:t>Кировской области</w:t>
      </w:r>
    </w:p>
    <w:p w:rsidR="00425F60" w:rsidRDefault="00425F60">
      <w:pPr>
        <w:pStyle w:val="ConsPlusNormal"/>
        <w:jc w:val="right"/>
      </w:pPr>
      <w:r>
        <w:t>Н.Ю.БЕЛЫХ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right"/>
      </w:pPr>
      <w:r>
        <w:t>Утвержден</w:t>
      </w:r>
    </w:p>
    <w:p w:rsidR="00425F60" w:rsidRDefault="00425F60">
      <w:pPr>
        <w:pStyle w:val="ConsPlusNormal"/>
        <w:jc w:val="right"/>
      </w:pPr>
      <w:r>
        <w:t>постановлением</w:t>
      </w:r>
    </w:p>
    <w:p w:rsidR="00425F60" w:rsidRDefault="00425F60">
      <w:pPr>
        <w:pStyle w:val="ConsPlusNormal"/>
        <w:jc w:val="right"/>
      </w:pPr>
      <w:r>
        <w:t>Правительства области</w:t>
      </w:r>
    </w:p>
    <w:p w:rsidR="00425F60" w:rsidRDefault="00425F60">
      <w:pPr>
        <w:pStyle w:val="ConsPlusNormal"/>
        <w:jc w:val="right"/>
      </w:pPr>
      <w:r>
        <w:t>от 28 марта 2012 г. N 145/168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Title"/>
        <w:jc w:val="center"/>
      </w:pPr>
      <w:bookmarkStart w:id="0" w:name="P34"/>
      <w:bookmarkEnd w:id="0"/>
      <w:r>
        <w:t>ПОРЯДОК</w:t>
      </w:r>
    </w:p>
    <w:p w:rsidR="00425F60" w:rsidRDefault="00425F60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425F60" w:rsidRDefault="00425F60">
      <w:pPr>
        <w:pStyle w:val="ConsPlusTitle"/>
        <w:jc w:val="center"/>
      </w:pPr>
      <w:r>
        <w:t>ИСПОЛНЕНИЯ ГОСУДАРСТВЕННЫХ ФУНКЦИЙ</w:t>
      </w:r>
    </w:p>
    <w:p w:rsidR="00425F60" w:rsidRDefault="00425F60">
      <w:pPr>
        <w:pStyle w:val="ConsPlusNormal"/>
        <w:jc w:val="center"/>
      </w:pPr>
      <w:r>
        <w:t>Список изменяющих документов</w:t>
      </w:r>
    </w:p>
    <w:p w:rsidR="00425F60" w:rsidRDefault="00425F60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  <w:proofErr w:type="gramEnd"/>
    </w:p>
    <w:p w:rsidR="00425F60" w:rsidRDefault="00425F60">
      <w:pPr>
        <w:pStyle w:val="ConsPlusNormal"/>
        <w:jc w:val="center"/>
      </w:pPr>
      <w:r>
        <w:t>от 25.12.2015 N 76/879)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center"/>
      </w:pPr>
      <w:r>
        <w:t>1. Общие положения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ind w:firstLine="540"/>
        <w:jc w:val="both"/>
      </w:pPr>
      <w:r>
        <w:t>1.1. Порядок разработки и утверждения административных регламентов исполнения государственных функций (далее - Порядок) устанавливает порядок разработки и утверждения административных регламентов исполнения государственных функций органами исполнительной власти Кировской области (далее - административный регламент).</w:t>
      </w:r>
    </w:p>
    <w:p w:rsidR="00425F60" w:rsidRDefault="00425F60">
      <w:pPr>
        <w:pStyle w:val="ConsPlusNormal"/>
        <w:ind w:firstLine="540"/>
        <w:jc w:val="both"/>
      </w:pPr>
      <w:r>
        <w:t>Административным регламентом устанавливается порядок взаимодействия между структурными подразделениями органа исполнительной власти Кировской области, их должностными лицами, взаимодействия органа исполнительной власти Кировской области с физическими и юридическими лицами, иными органами государственной власти при исполнении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Административный регламент является нормативным правовым актом, устанавливающим сроки и последовательность административных процедур (действий) органа исполнительной власти Кировской области при осуществлении государственного контроля (надзора).</w:t>
      </w:r>
    </w:p>
    <w:p w:rsidR="00425F60" w:rsidRDefault="00425F60">
      <w:pPr>
        <w:pStyle w:val="ConsPlusNormal"/>
        <w:ind w:firstLine="540"/>
        <w:jc w:val="both"/>
      </w:pPr>
      <w:r>
        <w:t xml:space="preserve">1.2. </w:t>
      </w:r>
      <w:proofErr w:type="gramStart"/>
      <w:r>
        <w:t>Административные регламенты разрабатываются органами исполнительной власти Кировской области, к сфере деятельности которых относится исполнение государственной функции,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законов Кировской области, нормативных правовых актов Правительства Кировской области</w:t>
      </w:r>
      <w:proofErr w:type="gramEnd"/>
      <w:r>
        <w:t>, а также иных требований к порядку исполнения государственных функций.</w:t>
      </w:r>
    </w:p>
    <w:p w:rsidR="00425F60" w:rsidRDefault="00425F60">
      <w:pPr>
        <w:pStyle w:val="ConsPlusNormal"/>
        <w:ind w:firstLine="540"/>
        <w:jc w:val="both"/>
      </w:pPr>
      <w:r>
        <w:t>1.3. При разработке административных регламентов орган исполнительной власти Кировской области предусматривает оптимизацию (повышение качества) исполнения государственных функций, в том числе:</w:t>
      </w:r>
    </w:p>
    <w:p w:rsidR="00425F60" w:rsidRDefault="00425F60">
      <w:pPr>
        <w:pStyle w:val="ConsPlusNormal"/>
        <w:ind w:firstLine="540"/>
        <w:jc w:val="both"/>
      </w:pPr>
      <w:r>
        <w:t>1.3.1. Упорядочение административных процедур (действий).</w:t>
      </w:r>
    </w:p>
    <w:p w:rsidR="00425F60" w:rsidRDefault="00425F60">
      <w:pPr>
        <w:pStyle w:val="ConsPlusNormal"/>
        <w:ind w:firstLine="540"/>
        <w:jc w:val="both"/>
      </w:pPr>
      <w:r>
        <w:t>1.3.2. Устранение избыточных административных процедур (действий).</w:t>
      </w:r>
    </w:p>
    <w:p w:rsidR="00425F60" w:rsidRDefault="00425F60">
      <w:pPr>
        <w:pStyle w:val="ConsPlusNormal"/>
        <w:ind w:firstLine="540"/>
        <w:jc w:val="both"/>
      </w:pPr>
      <w:r>
        <w:t>1.3.3. Сокращение срока исполнения государственной функции, а также срока выполнения отдельных административных процедур (действий) в рамках исполнения государственной функции. Орган исполнительной власти Кировской области, осуществляющий подготовку административного регламента, может установить в административном регламенте сокращенные сроки исполнения государственной функции, а также сроки выполнения административных процедур (действий) в рамках исполнения государственной функции по отношению к соответствующим срокам, установленным законодательством Российской Федерации.</w:t>
      </w:r>
    </w:p>
    <w:p w:rsidR="00425F60" w:rsidRDefault="00425F60">
      <w:pPr>
        <w:pStyle w:val="ConsPlusNormal"/>
        <w:ind w:firstLine="540"/>
        <w:jc w:val="both"/>
      </w:pPr>
      <w:r>
        <w:t>1.3.4. Ответственность должностных лиц органов исполнительной власти Кировской области, исполняющих государственные функции, за несоблюдение ими требований административных регламентов при выполнении административных процедур (действий).</w:t>
      </w:r>
    </w:p>
    <w:p w:rsidR="00425F60" w:rsidRDefault="00425F60">
      <w:pPr>
        <w:pStyle w:val="ConsPlusNormal"/>
        <w:ind w:firstLine="540"/>
        <w:jc w:val="both"/>
      </w:pPr>
      <w:r>
        <w:t>1.3.5. Осуществление отдельных административных процедур (действий) в электронной форме.</w:t>
      </w:r>
    </w:p>
    <w:p w:rsidR="00425F60" w:rsidRDefault="00425F60">
      <w:pPr>
        <w:pStyle w:val="ConsPlusNormal"/>
        <w:ind w:firstLine="540"/>
        <w:jc w:val="both"/>
      </w:pPr>
      <w:r>
        <w:t>1.4. Административные регламенты утверждаются постановлением Правительства Кировской области, если иное не установлено действующим федеральным законодательством. Если в исполнении государственной функции участвуют несколько органов исполнительной власти Кировской области, то проект административного регламента подлежит согласованию с данными органами исполнительной власти Кировской области.</w:t>
      </w:r>
    </w:p>
    <w:p w:rsidR="00425F60" w:rsidRDefault="00425F60">
      <w:pPr>
        <w:pStyle w:val="ConsPlusNormal"/>
        <w:ind w:firstLine="540"/>
        <w:jc w:val="both"/>
      </w:pPr>
      <w:r>
        <w:t>1.5. Административные регламенты размещаются в информационной системе "Портал государственных услуг Кировской области", а также в федеральных государственных информационных системах "Федеральный реестр государственных услуг (функций)" и "Единый портал государственных и муниципальных услуг (функций)".</w:t>
      </w:r>
    </w:p>
    <w:p w:rsidR="00425F60" w:rsidRDefault="00425F60">
      <w:pPr>
        <w:pStyle w:val="ConsPlusNormal"/>
        <w:ind w:firstLine="540"/>
        <w:jc w:val="both"/>
      </w:pPr>
      <w:r>
        <w:t xml:space="preserve">1.6. Исполнение органами исполнительной власти Кировской области и органами местного самоуправления в Кировской области отдельных государственных полномочий Российской Федерации, переданных им на основании федерального закона с предоставлением субвенций из </w:t>
      </w:r>
      <w:r>
        <w:lastRenderedPageBreak/>
        <w:t>федерального бюджета, осуществляется в порядке, установленном административным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425F60" w:rsidRDefault="00425F60">
      <w:pPr>
        <w:pStyle w:val="ConsPlusNormal"/>
        <w:ind w:firstLine="540"/>
        <w:jc w:val="both"/>
      </w:pPr>
      <w:r>
        <w:t>1.7. Исполнение органами местного самоуправления в Кировской области отдельных государственных полномочий Кировской области, переданных им на основании закона Кировской области с предоставлением субвенций из областного бюджета, осуществляется в порядке, установленном административным регламентом, утвержденным постановлением Правительства Кировской области, если иное не установлено федеральным законом и законом Кировской области.</w:t>
      </w:r>
    </w:p>
    <w:p w:rsidR="00425F60" w:rsidRDefault="00425F60">
      <w:pPr>
        <w:pStyle w:val="ConsPlusNormal"/>
        <w:ind w:firstLine="540"/>
        <w:jc w:val="both"/>
      </w:pPr>
      <w:r>
        <w:t xml:space="preserve">1.8. Проекты административных регламентов подлежат независимой экспертизе в порядке, установленном </w:t>
      </w:r>
      <w:hyperlink w:anchor="P112" w:history="1">
        <w:r>
          <w:rPr>
            <w:color w:val="0000FF"/>
          </w:rPr>
          <w:t>разделом 3</w:t>
        </w:r>
      </w:hyperlink>
      <w:r>
        <w:t xml:space="preserve"> настоящего Порядка, и экспертизе, проводимой уполномоченным Правительством Кировской области органом (далее - уполномоченный орган), в порядке, установленном </w:t>
      </w:r>
      <w:hyperlink w:anchor="P122" w:history="1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center"/>
      </w:pPr>
      <w:bookmarkStart w:id="1" w:name="P59"/>
      <w:bookmarkEnd w:id="1"/>
      <w:r>
        <w:t>2. Требования к административным регламентам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ind w:firstLine="540"/>
        <w:jc w:val="both"/>
      </w:pPr>
      <w:r>
        <w:t>2.1. Наименование административного регламента определяется органом исполнительной власти Кировской области с учетом формулировки, соответствующей редакции положения нормативного правового акта, которым предусмотрена государственная функция.</w:t>
      </w:r>
    </w:p>
    <w:p w:rsidR="00425F60" w:rsidRDefault="00425F60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425F60" w:rsidRDefault="00425F60">
      <w:pPr>
        <w:pStyle w:val="ConsPlusNormal"/>
        <w:ind w:firstLine="540"/>
        <w:jc w:val="both"/>
      </w:pPr>
      <w:r>
        <w:t xml:space="preserve">2.2.1. </w:t>
      </w:r>
      <w:hyperlink w:anchor="P68" w:history="1">
        <w:r>
          <w:rPr>
            <w:color w:val="0000FF"/>
          </w:rPr>
          <w:t>"Общие положения"</w:t>
        </w:r>
      </w:hyperlink>
      <w:r>
        <w:t>.</w:t>
      </w:r>
    </w:p>
    <w:p w:rsidR="00425F60" w:rsidRDefault="00425F60">
      <w:pPr>
        <w:pStyle w:val="ConsPlusNormal"/>
        <w:ind w:firstLine="540"/>
        <w:jc w:val="both"/>
      </w:pPr>
      <w:r>
        <w:t>2.2.2. "</w:t>
      </w:r>
      <w:hyperlink w:anchor="P76" w:history="1">
        <w:r>
          <w:rPr>
            <w:color w:val="0000FF"/>
          </w:rPr>
          <w:t>Требования</w:t>
        </w:r>
      </w:hyperlink>
      <w:r>
        <w:t xml:space="preserve"> к порядку исполнения государственной функции".</w:t>
      </w:r>
    </w:p>
    <w:p w:rsidR="00425F60" w:rsidRDefault="00425F60">
      <w:pPr>
        <w:pStyle w:val="ConsPlusNormal"/>
        <w:ind w:firstLine="540"/>
        <w:jc w:val="both"/>
      </w:pPr>
      <w:r>
        <w:t>2.2.3. "</w:t>
      </w:r>
      <w:hyperlink w:anchor="P86" w:history="1">
        <w:r>
          <w:rPr>
            <w:color w:val="0000FF"/>
          </w:rPr>
          <w:t>Состав</w:t>
        </w:r>
      </w:hyperlink>
      <w: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форме".</w:t>
      </w:r>
    </w:p>
    <w:p w:rsidR="00425F60" w:rsidRDefault="00425F60">
      <w:pPr>
        <w:pStyle w:val="ConsPlusNormal"/>
        <w:ind w:firstLine="540"/>
        <w:jc w:val="both"/>
      </w:pPr>
      <w:r>
        <w:t>2.2.4. "</w:t>
      </w:r>
      <w:hyperlink w:anchor="P97" w:history="1">
        <w:r>
          <w:rPr>
            <w:color w:val="0000FF"/>
          </w:rPr>
          <w:t>Порядок</w:t>
        </w:r>
      </w:hyperlink>
      <w:r>
        <w:t xml:space="preserve"> и формы </w:t>
      </w:r>
      <w:proofErr w:type="gramStart"/>
      <w:r>
        <w:t>контроля за</w:t>
      </w:r>
      <w:proofErr w:type="gramEnd"/>
      <w:r>
        <w:t xml:space="preserve"> исполнением государственной функции".</w:t>
      </w:r>
    </w:p>
    <w:p w:rsidR="00425F60" w:rsidRDefault="00425F60">
      <w:pPr>
        <w:pStyle w:val="ConsPlusNormal"/>
        <w:ind w:firstLine="540"/>
        <w:jc w:val="both"/>
      </w:pPr>
      <w:r>
        <w:t>2.2.5. "</w:t>
      </w:r>
      <w:hyperlink w:anchor="P102" w:history="1">
        <w:r>
          <w:rPr>
            <w:color w:val="0000FF"/>
          </w:rPr>
          <w:t>Досудебный (внесудебный) порядок</w:t>
        </w:r>
      </w:hyperlink>
      <w:r>
        <w:t xml:space="preserve"> обжалования решений и действий (бездействия) органа, исполняющего государственную функцию, а также его должностных лиц".</w:t>
      </w:r>
    </w:p>
    <w:p w:rsidR="00425F60" w:rsidRDefault="00425F60">
      <w:pPr>
        <w:pStyle w:val="ConsPlusNormal"/>
        <w:ind w:firstLine="540"/>
        <w:jc w:val="both"/>
      </w:pPr>
      <w:bookmarkStart w:id="2" w:name="P68"/>
      <w:bookmarkEnd w:id="2"/>
      <w:r>
        <w:t>2.3. Раздел, касающийся общих положений, состоит из подразделов, в которых должны быть отражены:</w:t>
      </w:r>
    </w:p>
    <w:p w:rsidR="00425F60" w:rsidRDefault="00425F60">
      <w:pPr>
        <w:pStyle w:val="ConsPlusNormal"/>
        <w:ind w:firstLine="540"/>
        <w:jc w:val="both"/>
      </w:pPr>
      <w:r>
        <w:t>2.3.1. Наименование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2.3.2. Наименование органа исполнительной власти Кировской области, исполняющего государственную функцию. Если в исполнении государственной функции участвуют также иные органы исполнительной власти Кировской области и организации в случаях, предусмотренных законодательством Российской Федерации, то указываются все органы исполнительной власти Кировской области, органы местного самоуправления и организации, участие которых необходимо при исполнении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2.3.3. Перечень нормативных правовых актов, регулирующих исполнение государственной функции, с указанием их реквизитов и источников официального опубликования.</w:t>
      </w:r>
    </w:p>
    <w:p w:rsidR="00425F60" w:rsidRDefault="00425F60">
      <w:pPr>
        <w:pStyle w:val="ConsPlusNormal"/>
        <w:ind w:firstLine="540"/>
        <w:jc w:val="both"/>
      </w:pPr>
      <w:r>
        <w:t>2.3.4. Предмет государственного контроля (надзора).</w:t>
      </w:r>
    </w:p>
    <w:p w:rsidR="00425F60" w:rsidRDefault="00425F60">
      <w:pPr>
        <w:pStyle w:val="ConsPlusNormal"/>
        <w:ind w:firstLine="540"/>
        <w:jc w:val="both"/>
      </w:pPr>
      <w:r>
        <w:t>2.3.5. Права и обязанности должностных лиц при осуществлении государственного контроля (надзора).</w:t>
      </w:r>
    </w:p>
    <w:p w:rsidR="00425F60" w:rsidRDefault="00425F60">
      <w:pPr>
        <w:pStyle w:val="ConsPlusNormal"/>
        <w:ind w:firstLine="540"/>
        <w:jc w:val="both"/>
      </w:pPr>
      <w:r>
        <w:t>2.3.6. Права и обязанности лиц, в отношении которых осуществляются мероприятия по контролю (надзору).</w:t>
      </w:r>
    </w:p>
    <w:p w:rsidR="00425F60" w:rsidRDefault="00425F60">
      <w:pPr>
        <w:pStyle w:val="ConsPlusNormal"/>
        <w:ind w:firstLine="540"/>
        <w:jc w:val="both"/>
      </w:pPr>
      <w:r>
        <w:t>2.3.7. Описание результата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bookmarkStart w:id="3" w:name="P76"/>
      <w:bookmarkEnd w:id="3"/>
      <w:r>
        <w:t>2.4. Раздел, касающийся требований к порядку исполнения государственной функции, состоит из подразделов, в которых должны быть отражены:</w:t>
      </w:r>
    </w:p>
    <w:p w:rsidR="00425F60" w:rsidRDefault="00425F60">
      <w:pPr>
        <w:pStyle w:val="ConsPlusNormal"/>
        <w:ind w:firstLine="540"/>
        <w:jc w:val="both"/>
      </w:pPr>
      <w:r>
        <w:t>2.4.1. Порядок информирования об исполнении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2.4.2. Срок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2.5. В подразделе, касающемся порядка информирования об исполнении государственной функции, указываются:</w:t>
      </w:r>
    </w:p>
    <w:p w:rsidR="00425F60" w:rsidRDefault="00425F60">
      <w:pPr>
        <w:pStyle w:val="ConsPlusNormal"/>
        <w:ind w:firstLine="540"/>
        <w:jc w:val="both"/>
      </w:pPr>
      <w:bookmarkStart w:id="4" w:name="P80"/>
      <w:bookmarkEnd w:id="4"/>
      <w:r>
        <w:t xml:space="preserve">2.5.1. Информация о месте нахождения и графике работы органов исполнительной власти Кировской области, исполняющих государственную функцию, их структурных подразделений и территориальных органов (при их наличии), способы получения информации о месте нахождения </w:t>
      </w:r>
      <w:r>
        <w:lastRenderedPageBreak/>
        <w:t>и графиках работы государственных органов и организаций, участвующих в исполнении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2.5.2. Справочные телефоны органов исполнительной власти Кировской области, исполняющих государственную функцию, их структурных подразделений и территориальных органов (при их наличии), а также организаций, участвующих в исполнении государственной функции, в том числе номер телефона-автоинформатора.</w:t>
      </w:r>
    </w:p>
    <w:p w:rsidR="00425F60" w:rsidRDefault="00425F60">
      <w:pPr>
        <w:pStyle w:val="ConsPlusNormal"/>
        <w:ind w:firstLine="540"/>
        <w:jc w:val="both"/>
      </w:pPr>
      <w:r>
        <w:t>2.5.3. Адреса сайтов органов исполнительной власти Кировской области и организаций, участвующих в исполнении государственной функции, в информационно-телекоммуникационной сети "Интернет", содержащих информацию о порядке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bookmarkStart w:id="5" w:name="P83"/>
      <w:bookmarkEnd w:id="5"/>
      <w:r>
        <w:t>2.5.4. Порядок получения заинтересованными лицами информации по вопросам исполнения государственной функции, сведений о ходе исполнения государственной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425F60" w:rsidRDefault="00425F60">
      <w:pPr>
        <w:pStyle w:val="ConsPlusNormal"/>
        <w:ind w:firstLine="540"/>
        <w:jc w:val="both"/>
      </w:pPr>
      <w:r>
        <w:t xml:space="preserve">2.5.5. </w:t>
      </w:r>
      <w:proofErr w:type="gramStart"/>
      <w:r>
        <w:t xml:space="preserve">Порядок, форма и место размещения указанной в </w:t>
      </w:r>
      <w:hyperlink w:anchor="P80" w:history="1">
        <w:r>
          <w:rPr>
            <w:color w:val="0000FF"/>
          </w:rPr>
          <w:t>подпунктах 2.5.1</w:t>
        </w:r>
      </w:hyperlink>
      <w:r>
        <w:t xml:space="preserve"> - </w:t>
      </w:r>
      <w:hyperlink w:anchor="P83" w:history="1">
        <w:r>
          <w:rPr>
            <w:color w:val="0000FF"/>
          </w:rPr>
          <w:t>2.5.4</w:t>
        </w:r>
      </w:hyperlink>
      <w:r>
        <w:t xml:space="preserve"> настоящего пункта информации, в том числе на стендах в местах исполнения государственной функции, на официальных сайтах органов исполнительной власти Кировской области, исполняющих государственную функцию, их структурных подразделений, территориальных органов (при их наличии) и организаций, участвующих в исполнении государственных функций, в информационно-телекоммуникационной сети "Интернет", а также в информационной системе "Портал государственных</w:t>
      </w:r>
      <w:proofErr w:type="gramEnd"/>
      <w:r>
        <w:t xml:space="preserve"> и муниципальных услуг Кировской области", в федеральной государственной информационной системе "Единый портал государственных и муниципальных услуг (функций)".</w:t>
      </w:r>
    </w:p>
    <w:p w:rsidR="00425F60" w:rsidRDefault="00425F60">
      <w:pPr>
        <w:pStyle w:val="ConsPlusNormal"/>
        <w:ind w:firstLine="540"/>
        <w:jc w:val="both"/>
      </w:pPr>
      <w:r>
        <w:t>2.6. В подразделе, касающемся срока исполнения государственной функции, указывается общий срок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bookmarkStart w:id="6" w:name="P86"/>
      <w:bookmarkEnd w:id="6"/>
      <w:r>
        <w:t>2.7.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государственной функции, имеющих конечный результат и выделяемых в рамках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425F60" w:rsidRDefault="00425F60">
      <w:pPr>
        <w:pStyle w:val="ConsPlusNormal"/>
        <w:ind w:firstLine="540"/>
        <w:jc w:val="both"/>
      </w:pPr>
      <w:r>
        <w:t>2.8. Блок-схема исполнения государственной функции приводится в приложении к административному регламенту.</w:t>
      </w:r>
    </w:p>
    <w:p w:rsidR="00425F60" w:rsidRDefault="00425F60">
      <w:pPr>
        <w:pStyle w:val="ConsPlusNormal"/>
        <w:ind w:firstLine="540"/>
        <w:jc w:val="both"/>
      </w:pPr>
      <w:r>
        <w:t>2.9. Описание каждой административной процедуры содержит следующие обязательные элементы:</w:t>
      </w:r>
    </w:p>
    <w:p w:rsidR="00425F60" w:rsidRDefault="00425F60">
      <w:pPr>
        <w:pStyle w:val="ConsPlusNormal"/>
        <w:ind w:firstLine="540"/>
        <w:jc w:val="both"/>
      </w:pPr>
      <w:r>
        <w:t>2.9.1. Основания для начала административной процедуры.</w:t>
      </w:r>
    </w:p>
    <w:p w:rsidR="00425F60" w:rsidRDefault="00425F60">
      <w:pPr>
        <w:pStyle w:val="ConsPlusNormal"/>
        <w:ind w:firstLine="540"/>
        <w:jc w:val="both"/>
      </w:pPr>
      <w:r>
        <w:t>2.9.2.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425F60" w:rsidRDefault="00425F60">
      <w:pPr>
        <w:pStyle w:val="ConsPlusNormal"/>
        <w:ind w:firstLine="540"/>
        <w:jc w:val="both"/>
      </w:pPr>
      <w:r>
        <w:t>2.9.3.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государственной функции, содержат указание на конкретную должность, она указывается в тексте регламента.</w:t>
      </w:r>
    </w:p>
    <w:p w:rsidR="00425F60" w:rsidRDefault="00425F60">
      <w:pPr>
        <w:pStyle w:val="ConsPlusNormal"/>
        <w:ind w:firstLine="540"/>
        <w:jc w:val="both"/>
      </w:pPr>
      <w:r>
        <w:t>2.9.4. Условия, порядок и срок приостановления исполнения государственной функции в случае, если возможность приостановления предусмотрена законодательством Российской Федерации.</w:t>
      </w:r>
    </w:p>
    <w:p w:rsidR="00425F60" w:rsidRDefault="00425F60">
      <w:pPr>
        <w:pStyle w:val="ConsPlusNormal"/>
        <w:ind w:firstLine="540"/>
        <w:jc w:val="both"/>
      </w:pPr>
      <w:r>
        <w:t>2.9.5. Критерии принятия решений.</w:t>
      </w:r>
    </w:p>
    <w:p w:rsidR="00425F60" w:rsidRDefault="00425F60">
      <w:pPr>
        <w:pStyle w:val="ConsPlusNormal"/>
        <w:ind w:firstLine="540"/>
        <w:jc w:val="both"/>
      </w:pPr>
      <w:r>
        <w:t>2.9.6.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425F60" w:rsidRDefault="00425F60">
      <w:pPr>
        <w:pStyle w:val="ConsPlusNormal"/>
        <w:ind w:firstLine="540"/>
        <w:jc w:val="both"/>
      </w:pPr>
      <w:r>
        <w:t>2.9.7.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425F60" w:rsidRDefault="00425F60">
      <w:pPr>
        <w:pStyle w:val="ConsPlusNormal"/>
        <w:ind w:firstLine="540"/>
        <w:jc w:val="both"/>
      </w:pPr>
      <w:bookmarkStart w:id="7" w:name="P97"/>
      <w:bookmarkEnd w:id="7"/>
      <w:r>
        <w:t xml:space="preserve">2.10. Раздел, касающийся порядка и формы </w:t>
      </w:r>
      <w:proofErr w:type="gramStart"/>
      <w:r>
        <w:t>контроля за</w:t>
      </w:r>
      <w:proofErr w:type="gramEnd"/>
      <w:r>
        <w:t xml:space="preserve"> исполнением государственной </w:t>
      </w:r>
      <w:r>
        <w:lastRenderedPageBreak/>
        <w:t>функции, состоит из подразделов, в которых должны быть отражены:</w:t>
      </w:r>
    </w:p>
    <w:p w:rsidR="00425F60" w:rsidRDefault="00425F60">
      <w:pPr>
        <w:pStyle w:val="ConsPlusNormal"/>
        <w:ind w:firstLine="540"/>
        <w:jc w:val="both"/>
      </w:pPr>
      <w:r>
        <w:t xml:space="preserve">2.10.1. Порядок осуществления текущего контроля за соблюдением и исполнением должностными лицами </w:t>
      </w:r>
      <w:proofErr w:type="gramStart"/>
      <w:r>
        <w:t>органа исполнительной власти Кировской области положений регламента</w:t>
      </w:r>
      <w:proofErr w:type="gramEnd"/>
      <w:r>
        <w:t xml:space="preserve"> и иных нормативных правовых актов, устанавливающих требования к исполнению государственной функции, а также за принятием ими решений.</w:t>
      </w:r>
    </w:p>
    <w:p w:rsidR="00425F60" w:rsidRDefault="00425F60">
      <w:pPr>
        <w:pStyle w:val="ConsPlusNormal"/>
        <w:ind w:firstLine="540"/>
        <w:jc w:val="both"/>
      </w:pPr>
      <w:r>
        <w:t xml:space="preserve">2.10.2. 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2.10.3. Ответственность должностных лиц органа исполнительной власти Кировской области за решения и действия (бездействие), принимаемые (осуществляемые) ими в ходе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 xml:space="preserve">2.10.4.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исполнением государственной функции, в том числе со стороны граждан, их объединений и организаций.</w:t>
      </w:r>
    </w:p>
    <w:p w:rsidR="00425F60" w:rsidRDefault="00425F60">
      <w:pPr>
        <w:pStyle w:val="ConsPlusNormal"/>
        <w:ind w:firstLine="540"/>
        <w:jc w:val="both"/>
      </w:pPr>
      <w:bookmarkStart w:id="8" w:name="P102"/>
      <w:bookmarkEnd w:id="8"/>
      <w:r>
        <w:t>2.11. В разделе, касающемся досудебного (внесудебного) порядка обжалования решений и действий (бездействия) органа исполнительной власти Кировской области, исполняющего государственную функцию, а также его должностных лиц, указываются:</w:t>
      </w:r>
    </w:p>
    <w:p w:rsidR="00425F60" w:rsidRDefault="00425F60">
      <w:pPr>
        <w:pStyle w:val="ConsPlusNormal"/>
        <w:ind w:firstLine="540"/>
        <w:jc w:val="both"/>
      </w:pPr>
      <w:r>
        <w:t>2.11.1.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государственной функции.</w:t>
      </w:r>
    </w:p>
    <w:p w:rsidR="00425F60" w:rsidRDefault="00425F60">
      <w:pPr>
        <w:pStyle w:val="ConsPlusNormal"/>
        <w:ind w:firstLine="540"/>
        <w:jc w:val="both"/>
      </w:pPr>
      <w:r>
        <w:t>2.11.2. Предмет досудебного (внесудебного) обжалования.</w:t>
      </w:r>
    </w:p>
    <w:p w:rsidR="00425F60" w:rsidRDefault="00425F60">
      <w:pPr>
        <w:pStyle w:val="ConsPlusNormal"/>
        <w:ind w:firstLine="540"/>
        <w:jc w:val="both"/>
      </w:pPr>
      <w:r>
        <w:t>2.11.3. Исчерпывающий перечень оснований для приостановления рассмотрения жалобы и случаев, в которых ответ на жалобу не дается.</w:t>
      </w:r>
    </w:p>
    <w:p w:rsidR="00425F60" w:rsidRDefault="00425F60">
      <w:pPr>
        <w:pStyle w:val="ConsPlusNormal"/>
        <w:ind w:firstLine="540"/>
        <w:jc w:val="both"/>
      </w:pPr>
      <w:r>
        <w:t>2.11.4. Основания для начала процедуры досудебного (внесудебного) обжалования.</w:t>
      </w:r>
    </w:p>
    <w:p w:rsidR="00425F60" w:rsidRDefault="00425F60">
      <w:pPr>
        <w:pStyle w:val="ConsPlusNormal"/>
        <w:ind w:firstLine="540"/>
        <w:jc w:val="both"/>
      </w:pPr>
      <w:r>
        <w:t>2.11.5. Права заинтересованных лиц на получение информации и документов, необходимых для обоснования и рассмотрения жалобы.</w:t>
      </w:r>
    </w:p>
    <w:p w:rsidR="00425F60" w:rsidRDefault="00425F60">
      <w:pPr>
        <w:pStyle w:val="ConsPlusNormal"/>
        <w:ind w:firstLine="540"/>
        <w:jc w:val="both"/>
      </w:pPr>
      <w:r>
        <w:t>2.11.6. Органы государственной власти и должностные лица, которым может быть направлена жалоба заявителя в досудебном (внесудебном) порядке.</w:t>
      </w:r>
    </w:p>
    <w:p w:rsidR="00425F60" w:rsidRDefault="00425F60">
      <w:pPr>
        <w:pStyle w:val="ConsPlusNormal"/>
        <w:ind w:firstLine="540"/>
        <w:jc w:val="both"/>
      </w:pPr>
      <w:r>
        <w:t>2.11.7. Сроки рассмотрения жалобы.</w:t>
      </w:r>
    </w:p>
    <w:p w:rsidR="00425F60" w:rsidRDefault="00425F60">
      <w:pPr>
        <w:pStyle w:val="ConsPlusNormal"/>
        <w:ind w:firstLine="540"/>
        <w:jc w:val="both"/>
      </w:pPr>
      <w:r>
        <w:t>2.11.8. Результат досудебного (внесудебного) обжалования применительно к каждой процедуре либо инстанции обжалования.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center"/>
      </w:pPr>
      <w:bookmarkStart w:id="9" w:name="P112"/>
      <w:bookmarkEnd w:id="9"/>
      <w:r>
        <w:t>3. Организация независимой экспертизы проектов</w:t>
      </w:r>
    </w:p>
    <w:p w:rsidR="00425F60" w:rsidRDefault="00425F60">
      <w:pPr>
        <w:pStyle w:val="ConsPlusNormal"/>
        <w:jc w:val="center"/>
      </w:pPr>
      <w:r>
        <w:t>административных регламентов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ind w:firstLine="540"/>
        <w:jc w:val="both"/>
      </w:pPr>
      <w:r>
        <w:t>3.1. 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425F60" w:rsidRDefault="00425F60">
      <w:pPr>
        <w:pStyle w:val="ConsPlusNormal"/>
        <w:ind w:firstLine="540"/>
        <w:jc w:val="both"/>
      </w:pPr>
      <w:r>
        <w:t>3.2.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25F60" w:rsidRDefault="00425F60">
      <w:pPr>
        <w:pStyle w:val="ConsPlusNormal"/>
        <w:ind w:firstLine="540"/>
        <w:jc w:val="both"/>
      </w:pPr>
      <w:r>
        <w:t>3.3. Срок, отведенный для проведения независимой экспертизы, а также адрес представления заключения указываются при размещении проекта административного регламента в информационно-телекоммуникационной сети "Интернет" на сайтах органов исполнительной власти Кировской области и организаций, участвующих в исполнении государственных функций, а также на официальном информационном сайте Правительства Кировской области в разделе "Административная реформа". Указанный срок не может быть менее 1 месяца со дня размещения проекта административного регламента в информационно-телекоммуникационной сети "Интернет".</w:t>
      </w:r>
    </w:p>
    <w:p w:rsidR="00425F60" w:rsidRDefault="00425F60">
      <w:pPr>
        <w:pStyle w:val="ConsPlusNormal"/>
        <w:ind w:firstLine="540"/>
        <w:jc w:val="both"/>
      </w:pPr>
      <w:r>
        <w:t xml:space="preserve">3.4. По результатам независимой экспертизы составляется заключение, которое направляется в орган исполнительной власти Кировской области, являющийся разработчиком </w:t>
      </w:r>
      <w:r>
        <w:lastRenderedPageBreak/>
        <w:t>административного регламента. Орган исполнительной власти Кировской области, являющийся разработчиком административного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425F60" w:rsidRDefault="00425F60">
      <w:pPr>
        <w:pStyle w:val="ConsPlusNormal"/>
        <w:ind w:firstLine="540"/>
        <w:jc w:val="both"/>
      </w:pPr>
      <w:r>
        <w:t xml:space="preserve">3.5. </w:t>
      </w:r>
      <w:proofErr w:type="spellStart"/>
      <w:r>
        <w:t>Непоступление</w:t>
      </w:r>
      <w:proofErr w:type="spellEnd"/>
      <w:r>
        <w:t xml:space="preserve"> заключения независимой экспертизы в орган исполнительной власти Кировской области,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 министерством информационных технологий и связи Кировской области (далее - уполномоченный орган) в соответствии с </w:t>
      </w:r>
      <w:hyperlink w:anchor="P122" w:history="1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425F60" w:rsidRDefault="00425F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25.12.2015 N 76/879)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center"/>
      </w:pPr>
      <w:bookmarkStart w:id="10" w:name="P122"/>
      <w:bookmarkEnd w:id="10"/>
      <w:r>
        <w:t>4. Порядок проведения экспертизы проектов</w:t>
      </w:r>
    </w:p>
    <w:p w:rsidR="00425F60" w:rsidRDefault="00425F60">
      <w:pPr>
        <w:pStyle w:val="ConsPlusNormal"/>
        <w:jc w:val="center"/>
      </w:pPr>
      <w:r>
        <w:t>административных регламентов</w:t>
      </w: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ind w:firstLine="540"/>
        <w:jc w:val="both"/>
      </w:pPr>
      <w:r>
        <w:t>4.1. Проекты административных регламентов направляются органами исполнительной власти Кировской области, осуществляющими их разработку, в течение 10 рабочих дней после окончания срока проведения независимой экспертизы в уполномоченный орган для проведения экспертизы.</w:t>
      </w:r>
    </w:p>
    <w:p w:rsidR="00425F60" w:rsidRDefault="00425F60">
      <w:pPr>
        <w:pStyle w:val="ConsPlusNormal"/>
        <w:ind w:firstLine="540"/>
        <w:jc w:val="both"/>
      </w:pPr>
      <w:r>
        <w:t>4.2. К проекту административного регламента, направляемому на экспертизу, прилагаются:</w:t>
      </w:r>
    </w:p>
    <w:p w:rsidR="00425F60" w:rsidRDefault="00425F60">
      <w:pPr>
        <w:pStyle w:val="ConsPlusNormal"/>
        <w:ind w:firstLine="540"/>
        <w:jc w:val="both"/>
      </w:pPr>
      <w:r>
        <w:t>проект постановления Правительства Кировской области об утверждении административного регламента;</w:t>
      </w:r>
    </w:p>
    <w:p w:rsidR="00425F60" w:rsidRDefault="00425F60">
      <w:pPr>
        <w:pStyle w:val="ConsPlusNormal"/>
        <w:ind w:firstLine="540"/>
        <w:jc w:val="both"/>
      </w:pPr>
      <w:r>
        <w:t>пояснительная записка, в которой приводится информация об основных предполагаемых улучшениях исполнения государственной функции в случае принятия административного регламента, сведения об учете рекомендаций независимой экспертизы и предложений заинтересованных организаций и граждан.</w:t>
      </w:r>
    </w:p>
    <w:p w:rsidR="00425F60" w:rsidRDefault="00425F60">
      <w:pPr>
        <w:pStyle w:val="ConsPlusNormal"/>
        <w:ind w:firstLine="540"/>
        <w:jc w:val="both"/>
      </w:pPr>
      <w:r>
        <w:t>В случае если в процессе разработки проекта административного регламента выявляется возможность оптимизации (повышения качества) исполнения государственной функции при условии соответствующих изменений нормативных правовых актов, то проект административного регламента направляется на экспертизу в уполномоченный орган с приложением проектов указанных актов.</w:t>
      </w:r>
    </w:p>
    <w:p w:rsidR="00425F60" w:rsidRDefault="00425F60">
      <w:pPr>
        <w:pStyle w:val="ConsPlusNormal"/>
        <w:ind w:firstLine="540"/>
        <w:jc w:val="both"/>
      </w:pPr>
      <w:bookmarkStart w:id="11" w:name="P130"/>
      <w:bookmarkEnd w:id="11"/>
      <w:r>
        <w:t xml:space="preserve">4.3. Предметом экспертизы является оценка соответствия проекта административного регламента требованиям, установленным </w:t>
      </w:r>
      <w:hyperlink w:anchor="P59" w:history="1">
        <w:r>
          <w:rPr>
            <w:color w:val="0000FF"/>
          </w:rPr>
          <w:t>разделом 2</w:t>
        </w:r>
      </w:hyperlink>
      <w:r>
        <w:t xml:space="preserve"> Порядка, а также оценка учета результатов независимой экспертизы.</w:t>
      </w:r>
    </w:p>
    <w:p w:rsidR="00425F60" w:rsidRDefault="00425F60">
      <w:pPr>
        <w:pStyle w:val="ConsPlusNormal"/>
        <w:ind w:firstLine="540"/>
        <w:jc w:val="both"/>
      </w:pPr>
      <w:r>
        <w:t>4.4. Заключение на проект административного регламента, в том числе на проект, предусматривающий внесение изменений в административный регламент, представляется уполномоченным органом в срок не более 30 рабочих дней со дня его получения.</w:t>
      </w:r>
    </w:p>
    <w:p w:rsidR="00425F60" w:rsidRDefault="00425F60">
      <w:pPr>
        <w:pStyle w:val="ConsPlusNormal"/>
        <w:ind w:firstLine="540"/>
        <w:jc w:val="both"/>
      </w:pPr>
      <w:r>
        <w:t xml:space="preserve">В случае соответствия проекта административного регламента требованиям </w:t>
      </w:r>
      <w:hyperlink w:anchor="P130" w:history="1">
        <w:r>
          <w:rPr>
            <w:color w:val="0000FF"/>
          </w:rPr>
          <w:t>пункта 4.3</w:t>
        </w:r>
      </w:hyperlink>
      <w:r>
        <w:t xml:space="preserve"> настоящего Порядка уполномоченный орган представляет в орган исполнительной власти Кировской области, осуществляющий разработку проекта административного регламента, заключение на проект административного регламента и визирует руководителем уполномоченного органа проект нормативного правового акта.</w:t>
      </w:r>
    </w:p>
    <w:p w:rsidR="00425F60" w:rsidRDefault="00425F60">
      <w:pPr>
        <w:pStyle w:val="ConsPlusNormal"/>
        <w:ind w:firstLine="540"/>
        <w:jc w:val="both"/>
      </w:pPr>
      <w:r>
        <w:t xml:space="preserve">4.5. В случае несоответствия административного регламента требованиям, указанным в </w:t>
      </w:r>
      <w:hyperlink w:anchor="P130" w:history="1">
        <w:r>
          <w:rPr>
            <w:color w:val="0000FF"/>
          </w:rPr>
          <w:t>пункте 4.3</w:t>
        </w:r>
      </w:hyperlink>
      <w:r>
        <w:t xml:space="preserve"> настоящего Порядка, уполномоченный орган направляет в орган исполнительной власти Кировской области, осуществляющий разработку проекта административного регламента, заключение в письменном виде с указанием замечаний и предложений.</w:t>
      </w:r>
    </w:p>
    <w:p w:rsidR="00425F60" w:rsidRDefault="00425F60">
      <w:pPr>
        <w:pStyle w:val="ConsPlusNormal"/>
        <w:ind w:firstLine="540"/>
        <w:jc w:val="both"/>
      </w:pPr>
      <w:r>
        <w:t>4.6. Орган исполнительной власти Кировской области, осуществляющий разработку проекта административного регламента, обеспечивает учет замечаний и предложений, изложенных в заключени</w:t>
      </w:r>
      <w:proofErr w:type="gramStart"/>
      <w:r>
        <w:t>и</w:t>
      </w:r>
      <w:proofErr w:type="gramEnd"/>
      <w:r>
        <w:t xml:space="preserve"> уполномоченного органа, при его доработке.</w:t>
      </w:r>
    </w:p>
    <w:p w:rsidR="00425F60" w:rsidRDefault="00425F60">
      <w:pPr>
        <w:pStyle w:val="ConsPlusNormal"/>
        <w:ind w:firstLine="540"/>
        <w:jc w:val="both"/>
      </w:pPr>
      <w:r>
        <w:t>Доработанный проект административного регламента повторно на экспертизу в уполномоченный орган не направляется.</w:t>
      </w:r>
    </w:p>
    <w:p w:rsidR="00425F60" w:rsidRDefault="00425F60">
      <w:pPr>
        <w:pStyle w:val="ConsPlusNormal"/>
        <w:ind w:firstLine="540"/>
        <w:jc w:val="both"/>
      </w:pPr>
      <w:r>
        <w:t xml:space="preserve">4.7. </w:t>
      </w:r>
      <w:proofErr w:type="gramStart"/>
      <w:r>
        <w:t xml:space="preserve">Проекты административных регламентов, пояснительные записки к ним, а также заключение уполномоченного органа на проект административного регламента и заключения независимой экспертизы размещаются в информационно-телекоммуникационной сети "Интернет" на сайтах органов исполнительной власти Кировской области и организаций, участвующих в исполнении государственных функций, а также на официальном информационном </w:t>
      </w:r>
      <w:r>
        <w:lastRenderedPageBreak/>
        <w:t>сайте Правительства Кировской области в разделе "Административная реформа".</w:t>
      </w:r>
      <w:proofErr w:type="gramEnd"/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jc w:val="both"/>
      </w:pPr>
    </w:p>
    <w:p w:rsidR="00425F60" w:rsidRDefault="00425F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116" w:rsidRDefault="00776116">
      <w:bookmarkStart w:id="12" w:name="_GoBack"/>
      <w:bookmarkEnd w:id="12"/>
    </w:p>
    <w:sectPr w:rsidR="00776116" w:rsidSect="00DE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60"/>
    <w:rsid w:val="00425F60"/>
    <w:rsid w:val="007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2BE23D2068E7CEF58AB8DD0D568D9DE073BBD545365D6211A4ADO9u6F" TargetMode="External"/><Relationship Id="rId13" Type="http://schemas.openxmlformats.org/officeDocument/2006/relationships/hyperlink" Target="consultantplus://offline/ref=A3F5A9A5DB4B11AEBC9F35EF2B4C34EECFF7D3B1DD0955D3C2BF28E6824C3C0A255EFDE6DA8D0EEA1B216FO5u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F5A9A5DB4B11AEBC9F35EF2B4C34EECFF7D3B1DD0955D3C2BF28E6824C3C0A255EFDE6DA8D0EEA1B216FO5u8F" TargetMode="External"/><Relationship Id="rId12" Type="http://schemas.openxmlformats.org/officeDocument/2006/relationships/hyperlink" Target="consultantplus://offline/ref=A3F5A9A5DB4B11AEBC9F35EF2B4C34EECFF7D3B1D20C54DDC2BF28E6824C3C0A255EFDE6DA8D0EEA1B216FO5uA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F5A9A5DB4B11AEBC9F35EF2B4C34EECFF7D3B1D20C54DDC2BF28E6824C3C0A255EFDE6DA8D0EEA1B216FO5u8F" TargetMode="External"/><Relationship Id="rId11" Type="http://schemas.openxmlformats.org/officeDocument/2006/relationships/hyperlink" Target="consultantplus://offline/ref=A3F5A9A5DB4B11AEBC9F35EF2B4C34EECFF7D3B1DD0F58D9C4BF28E6824C3C0A255EFDE6DA8D0EEA1B216EO5u9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F5A9A5DB4B11AEBC9F35EF2B4C34EECFF7D3B1D20C54DDC2BF28E6824C3C0A255EFDE6DA8D0EEA1B216FO5u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5A9A5DB4B11AEBC9F2BE23D2068E7CEF985BDD004568D9DE073BBD545365D6211A4A49E800FE8O1uBF" TargetMode="External"/><Relationship Id="rId14" Type="http://schemas.openxmlformats.org/officeDocument/2006/relationships/hyperlink" Target="consultantplus://offline/ref=A3F5A9A5DB4B11AEBC9F35EF2B4C34EECFF7D3B1DD0955D3C2BF28E6824C3C0A255EFDE6DA8D0EEA1B216FO5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Зоя Алексеевна</dc:creator>
  <cp:lastModifiedBy>Зыкина Зоя Алексеевна</cp:lastModifiedBy>
  <cp:revision>1</cp:revision>
  <dcterms:created xsi:type="dcterms:W3CDTF">2016-05-18T05:46:00Z</dcterms:created>
  <dcterms:modified xsi:type="dcterms:W3CDTF">2016-05-18T05:46:00Z</dcterms:modified>
</cp:coreProperties>
</file>